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2024E" w14:textId="7D96F8B8" w:rsidR="00001B9B" w:rsidRDefault="00D32D4A" w:rsidP="00001B9B">
      <w:pPr>
        <w:rPr>
          <w:rFonts w:ascii="HGSｺﾞｼｯｸE" w:eastAsia="HGSｺﾞｼｯｸE" w:hAnsi="HGSｺﾞｼｯｸE"/>
          <w:sz w:val="20"/>
          <w:szCs w:val="20"/>
        </w:rPr>
      </w:pPr>
      <w:r>
        <w:rPr>
          <w:rFonts w:ascii="HGSｺﾞｼｯｸE" w:eastAsia="HGSｺﾞｼｯｸE" w:hAnsi="HGSｺﾞｼｯｸE"/>
          <w:noProof/>
          <w:sz w:val="68"/>
          <w:szCs w:val="68"/>
        </w:rPr>
        <mc:AlternateContent>
          <mc:Choice Requires="wps">
            <w:drawing>
              <wp:anchor distT="0" distB="0" distL="114300" distR="114300" simplePos="0" relativeHeight="251664384" behindDoc="0" locked="0" layoutInCell="1" allowOverlap="1" wp14:anchorId="71379497" wp14:editId="0866EE78">
                <wp:simplePos x="0" y="0"/>
                <wp:positionH relativeFrom="margin">
                  <wp:posOffset>-91440</wp:posOffset>
                </wp:positionH>
                <wp:positionV relativeFrom="paragraph">
                  <wp:posOffset>30480</wp:posOffset>
                </wp:positionV>
                <wp:extent cx="9949815" cy="6797040"/>
                <wp:effectExtent l="38100" t="38100" r="32385" b="41910"/>
                <wp:wrapNone/>
                <wp:docPr id="1" name="四角形: 角を丸くする 1"/>
                <wp:cNvGraphicFramePr/>
                <a:graphic xmlns:a="http://schemas.openxmlformats.org/drawingml/2006/main">
                  <a:graphicData uri="http://schemas.microsoft.com/office/word/2010/wordprocessingShape">
                    <wps:wsp>
                      <wps:cNvSpPr/>
                      <wps:spPr>
                        <a:xfrm>
                          <a:off x="0" y="0"/>
                          <a:ext cx="9949815" cy="6797040"/>
                        </a:xfrm>
                        <a:prstGeom prst="roundRect">
                          <a:avLst/>
                        </a:prstGeom>
                        <a:noFill/>
                        <a:ln w="76200">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736DB6" id="四角形: 角を丸くする 1" o:spid="_x0000_s1026" style="position:absolute;margin-left:-7.2pt;margin-top:2.4pt;width:783.45pt;height:535.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" filled="f" strokecolor="#a8d08d [1945]" strokeweight="6pt">
                <v:stroke joinstyle="miter"/>
                <w10:wrap anchorx="margin"/>
              </v:roundrect>
            </w:pict>
          </mc:Fallback>
        </mc:AlternateContent>
      </w:r>
    </w:p>
    <w:p w14:paraId="0FD2FA35" w14:textId="68981819" w:rsidR="00D32D4A" w:rsidRDefault="00D32D4A" w:rsidP="00001B9B">
      <w:pPr>
        <w:rPr>
          <w:rFonts w:ascii="HGSｺﾞｼｯｸE" w:eastAsia="HGSｺﾞｼｯｸE" w:hAnsi="HGSｺﾞｼｯｸE"/>
          <w:sz w:val="20"/>
          <w:szCs w:val="20"/>
        </w:rPr>
      </w:pPr>
    </w:p>
    <w:p w14:paraId="163007AD" w14:textId="4DC7241F" w:rsidR="00F22D3C" w:rsidRPr="001A0D60" w:rsidRDefault="00F22D3C" w:rsidP="00001B9B">
      <w:pPr>
        <w:jc w:val="center"/>
        <w:rPr>
          <w:rFonts w:ascii="HG丸ｺﾞｼｯｸM-PRO" w:eastAsia="HG丸ｺﾞｼｯｸM-PRO" w:hAnsi="HG丸ｺﾞｼｯｸM-PRO"/>
          <w:sz w:val="68"/>
          <w:szCs w:val="68"/>
        </w:rPr>
      </w:pPr>
      <w:r w:rsidRPr="001A0D60">
        <w:rPr>
          <w:rFonts w:ascii="HG丸ｺﾞｼｯｸM-PRO" w:eastAsia="HG丸ｺﾞｼｯｸM-PRO" w:hAnsi="HG丸ｺﾞｼｯｸM-PRO" w:hint="eastAsia"/>
          <w:sz w:val="68"/>
          <w:szCs w:val="68"/>
        </w:rPr>
        <w:t>インフルエンザワクチン接種のお知らせ</w:t>
      </w:r>
    </w:p>
    <w:p w14:paraId="7BAF9CD1" w14:textId="79066887" w:rsidR="005F1192" w:rsidRPr="005F1192" w:rsidRDefault="005F1192" w:rsidP="00F22D3C">
      <w:pPr>
        <w:jc w:val="center"/>
        <w:rPr>
          <w:rFonts w:ascii="HGSｺﾞｼｯｸE" w:eastAsia="HGSｺﾞｼｯｸE" w:hAnsi="HGSｺﾞｼｯｸE"/>
          <w:sz w:val="16"/>
          <w:szCs w:val="16"/>
        </w:rPr>
      </w:pPr>
    </w:p>
    <w:p w14:paraId="444B88C4" w14:textId="063978C0" w:rsidR="001A0D60" w:rsidRPr="001A0D60" w:rsidRDefault="001A0D60" w:rsidP="002245E4">
      <w:pPr>
        <w:ind w:firstLineChars="500" w:firstLine="1800"/>
        <w:jc w:val="left"/>
        <w:rPr>
          <w:rFonts w:ascii="HG丸ｺﾞｼｯｸM-PRO" w:eastAsia="HG丸ｺﾞｼｯｸM-PRO" w:hAnsi="HG丸ｺﾞｼｯｸM-PRO"/>
          <w:sz w:val="36"/>
          <w:szCs w:val="36"/>
        </w:rPr>
      </w:pPr>
      <w:r w:rsidRPr="001A0D60">
        <w:rPr>
          <w:rFonts w:ascii="Segoe UI Emoji" w:eastAsia="HG丸ｺﾞｼｯｸM-PRO" w:hAnsi="Segoe UI Emoji" w:cs="Segoe UI Emoji"/>
          <w:sz w:val="36"/>
          <w:szCs w:val="36"/>
        </w:rPr>
        <w:t>⚠️</w:t>
      </w:r>
      <w:r w:rsidRPr="001A0D60">
        <w:rPr>
          <w:rFonts w:ascii="HG丸ｺﾞｼｯｸM-PRO" w:eastAsia="HG丸ｺﾞｼｯｸM-PRO" w:hAnsi="HG丸ｺﾞｼｯｸM-PRO"/>
          <w:sz w:val="36"/>
          <w:szCs w:val="36"/>
        </w:rPr>
        <w:t xml:space="preserve"> 今年度</w:t>
      </w:r>
      <w:r w:rsidR="002245E4">
        <w:rPr>
          <w:rFonts w:ascii="HG丸ｺﾞｼｯｸM-PRO" w:eastAsia="HG丸ｺﾞｼｯｸM-PRO" w:hAnsi="HG丸ｺﾞｼｯｸM-PRO" w:hint="eastAsia"/>
          <w:sz w:val="36"/>
          <w:szCs w:val="36"/>
        </w:rPr>
        <w:t>は</w:t>
      </w:r>
      <w:r w:rsidRPr="001A0D60">
        <w:rPr>
          <w:rFonts w:ascii="HG丸ｺﾞｼｯｸM-PRO" w:eastAsia="HG丸ｺﾞｼｯｸM-PRO" w:hAnsi="HG丸ｺﾞｼｯｸM-PRO" w:hint="eastAsia"/>
          <w:sz w:val="36"/>
          <w:szCs w:val="36"/>
        </w:rPr>
        <w:t>予約不要</w:t>
      </w:r>
      <w:r w:rsidR="002245E4">
        <w:rPr>
          <w:rFonts w:ascii="HG丸ｺﾞｼｯｸM-PRO" w:eastAsia="HG丸ｺﾞｼｯｸM-PRO" w:hAnsi="HG丸ｺﾞｼｯｸM-PRO" w:hint="eastAsia"/>
          <w:sz w:val="36"/>
          <w:szCs w:val="36"/>
        </w:rPr>
        <w:t>で</w:t>
      </w:r>
      <w:r w:rsidRPr="001A0D60">
        <w:rPr>
          <w:rFonts w:ascii="HG丸ｺﾞｼｯｸM-PRO" w:eastAsia="HG丸ｺﾞｼｯｸM-PRO" w:hAnsi="HG丸ｺﾞｼｯｸM-PRO" w:hint="eastAsia"/>
          <w:sz w:val="36"/>
          <w:szCs w:val="36"/>
        </w:rPr>
        <w:t>通常の診察と同様に受付順で接種いたします。</w:t>
      </w:r>
    </w:p>
    <w:p w14:paraId="73F4C770" w14:textId="3694964E" w:rsidR="001A0D60" w:rsidRPr="001A0D60" w:rsidRDefault="001A0D60" w:rsidP="001A0D60">
      <w:pPr>
        <w:ind w:firstLineChars="500" w:firstLine="1800"/>
        <w:jc w:val="left"/>
        <w:rPr>
          <w:rFonts w:ascii="HG丸ｺﾞｼｯｸM-PRO" w:eastAsia="HG丸ｺﾞｼｯｸM-PRO" w:hAnsi="HG丸ｺﾞｼｯｸM-PRO"/>
          <w:sz w:val="36"/>
          <w:szCs w:val="36"/>
        </w:rPr>
      </w:pPr>
      <w:r w:rsidRPr="001A0D60">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sz w:val="36"/>
          <w:szCs w:val="36"/>
        </w:rPr>
        <mc:AlternateContent>
          <mc:Choice Requires="w16se">
            <w16se:symEx w16se:font="Segoe UI Emoji" w16se:char="260E"/>
          </mc:Choice>
          <mc:Fallback>
            <w:t>☎</w:t>
          </mc:Fallback>
        </mc:AlternateContent>
      </w:r>
      <w:r w:rsidR="00BB3D66">
        <w:rPr>
          <w:rFonts w:ascii="HG丸ｺﾞｼｯｸM-PRO" w:eastAsia="HG丸ｺﾞｼｯｸM-PRO" w:hAnsi="HG丸ｺﾞｼｯｸM-PRO" w:hint="eastAsia"/>
          <w:sz w:val="36"/>
          <w:szCs w:val="36"/>
        </w:rPr>
        <w:t xml:space="preserve"> </w:t>
      </w:r>
      <w:r w:rsidRPr="001A0D60">
        <w:rPr>
          <w:rFonts w:ascii="HG丸ｺﾞｼｯｸM-PRO" w:eastAsia="HG丸ｺﾞｼｯｸM-PRO" w:hAnsi="HG丸ｺﾞｼｯｸM-PRO" w:hint="eastAsia"/>
          <w:sz w:val="36"/>
          <w:szCs w:val="36"/>
        </w:rPr>
        <w:t>電話での予約はお受けしておりません。</w:t>
      </w:r>
    </w:p>
    <w:p w14:paraId="4C367477" w14:textId="0661F04C" w:rsidR="00F22D3C" w:rsidRPr="001A0D60" w:rsidRDefault="00F22D3C" w:rsidP="005F1192">
      <w:pPr>
        <w:ind w:firstLineChars="500" w:firstLine="2409"/>
        <w:rPr>
          <w:rFonts w:ascii="HG丸ｺﾞｼｯｸM-PRO" w:eastAsia="HG丸ｺﾞｼｯｸM-PRO" w:hAnsi="HG丸ｺﾞｼｯｸM-PRO"/>
          <w:b/>
          <w:bCs/>
          <w:color w:val="2E74B5" w:themeColor="accent5" w:themeShade="BF"/>
          <w:sz w:val="48"/>
          <w:szCs w:val="48"/>
        </w:rPr>
      </w:pPr>
      <w:r w:rsidRPr="001A0D60">
        <w:rPr>
          <w:rFonts w:ascii="HG丸ｺﾞｼｯｸM-PRO" w:eastAsia="HG丸ｺﾞｼｯｸM-PRO" w:hAnsi="HG丸ｺﾞｼｯｸM-PRO" w:hint="eastAsia"/>
          <w:b/>
          <w:bCs/>
          <w:color w:val="2E74B5" w:themeColor="accent5" w:themeShade="BF"/>
          <w:sz w:val="48"/>
          <w:szCs w:val="48"/>
        </w:rPr>
        <w:t>■</w:t>
      </w:r>
      <w:r w:rsidR="001A0D60" w:rsidRPr="001A0D60">
        <w:rPr>
          <w:rFonts w:ascii="HG丸ｺﾞｼｯｸM-PRO" w:eastAsia="HG丸ｺﾞｼｯｸM-PRO" w:hAnsi="HG丸ｺﾞｼｯｸM-PRO" w:hint="eastAsia"/>
          <w:b/>
          <w:bCs/>
          <w:color w:val="2E74B5" w:themeColor="accent5" w:themeShade="BF"/>
          <w:sz w:val="48"/>
          <w:szCs w:val="48"/>
        </w:rPr>
        <w:t>接種</w:t>
      </w:r>
      <w:r w:rsidRPr="001A0D60">
        <w:rPr>
          <w:rFonts w:ascii="HG丸ｺﾞｼｯｸM-PRO" w:eastAsia="HG丸ｺﾞｼｯｸM-PRO" w:hAnsi="HG丸ｺﾞｼｯｸM-PRO" w:hint="eastAsia"/>
          <w:b/>
          <w:bCs/>
          <w:color w:val="2E74B5" w:themeColor="accent5" w:themeShade="BF"/>
          <w:sz w:val="48"/>
          <w:szCs w:val="48"/>
        </w:rPr>
        <w:t>開始：</w:t>
      </w:r>
      <w:r w:rsidR="00F01196" w:rsidRPr="001A0D60">
        <w:rPr>
          <w:rFonts w:ascii="HG丸ｺﾞｼｯｸM-PRO" w:eastAsia="HG丸ｺﾞｼｯｸM-PRO" w:hAnsi="HG丸ｺﾞｼｯｸM-PRO" w:hint="eastAsia"/>
          <w:b/>
          <w:bCs/>
          <w:color w:val="2E74B5" w:themeColor="accent5" w:themeShade="BF"/>
          <w:sz w:val="48"/>
          <w:szCs w:val="48"/>
        </w:rPr>
        <w:t>令和</w:t>
      </w:r>
      <w:r w:rsidR="001A0D60" w:rsidRPr="001A0D60">
        <w:rPr>
          <w:rFonts w:ascii="HG丸ｺﾞｼｯｸM-PRO" w:eastAsia="HG丸ｺﾞｼｯｸM-PRO" w:hAnsi="HG丸ｺﾞｼｯｸM-PRO" w:hint="eastAsia"/>
          <w:b/>
          <w:bCs/>
          <w:color w:val="2E74B5" w:themeColor="accent5" w:themeShade="BF"/>
          <w:sz w:val="48"/>
          <w:szCs w:val="48"/>
        </w:rPr>
        <w:t>８</w:t>
      </w:r>
      <w:r w:rsidRPr="001A0D60">
        <w:rPr>
          <w:rFonts w:ascii="HG丸ｺﾞｼｯｸM-PRO" w:eastAsia="HG丸ｺﾞｼｯｸM-PRO" w:hAnsi="HG丸ｺﾞｼｯｸM-PRO" w:hint="eastAsia"/>
          <w:b/>
          <w:bCs/>
          <w:color w:val="2E74B5" w:themeColor="accent5" w:themeShade="BF"/>
          <w:sz w:val="48"/>
          <w:szCs w:val="48"/>
        </w:rPr>
        <w:t>年</w:t>
      </w:r>
      <w:r w:rsidR="00500C24" w:rsidRPr="001A0D60">
        <w:rPr>
          <w:rFonts w:ascii="HG丸ｺﾞｼｯｸM-PRO" w:eastAsia="HG丸ｺﾞｼｯｸM-PRO" w:hAnsi="HG丸ｺﾞｼｯｸM-PRO" w:hint="eastAsia"/>
          <w:b/>
          <w:bCs/>
          <w:color w:val="2E74B5" w:themeColor="accent5" w:themeShade="BF"/>
          <w:sz w:val="48"/>
          <w:szCs w:val="48"/>
        </w:rPr>
        <w:t>１０</w:t>
      </w:r>
      <w:r w:rsidRPr="001A0D60">
        <w:rPr>
          <w:rFonts w:ascii="HG丸ｺﾞｼｯｸM-PRO" w:eastAsia="HG丸ｺﾞｼｯｸM-PRO" w:hAnsi="HG丸ｺﾞｼｯｸM-PRO" w:hint="eastAsia"/>
          <w:b/>
          <w:bCs/>
          <w:color w:val="2E74B5" w:themeColor="accent5" w:themeShade="BF"/>
          <w:sz w:val="48"/>
          <w:szCs w:val="48"/>
        </w:rPr>
        <w:t>月</w:t>
      </w:r>
      <w:r w:rsidR="00500C24" w:rsidRPr="001A0D60">
        <w:rPr>
          <w:rFonts w:ascii="HG丸ｺﾞｼｯｸM-PRO" w:eastAsia="HG丸ｺﾞｼｯｸM-PRO" w:hAnsi="HG丸ｺﾞｼｯｸM-PRO" w:hint="eastAsia"/>
          <w:b/>
          <w:bCs/>
          <w:color w:val="2E74B5" w:themeColor="accent5" w:themeShade="BF"/>
          <w:sz w:val="48"/>
          <w:szCs w:val="48"/>
        </w:rPr>
        <w:t xml:space="preserve">　</w:t>
      </w:r>
      <w:r w:rsidR="001A0D60" w:rsidRPr="001A0D60">
        <w:rPr>
          <w:rFonts w:ascii="HG丸ｺﾞｼｯｸM-PRO" w:eastAsia="HG丸ｺﾞｼｯｸM-PRO" w:hAnsi="HG丸ｺﾞｼｯｸM-PRO" w:hint="eastAsia"/>
          <w:b/>
          <w:bCs/>
          <w:color w:val="2E74B5" w:themeColor="accent5" w:themeShade="BF"/>
          <w:sz w:val="48"/>
          <w:szCs w:val="48"/>
        </w:rPr>
        <w:t>１</w:t>
      </w:r>
      <w:r w:rsidRPr="001A0D60">
        <w:rPr>
          <w:rFonts w:ascii="HG丸ｺﾞｼｯｸM-PRO" w:eastAsia="HG丸ｺﾞｼｯｸM-PRO" w:hAnsi="HG丸ｺﾞｼｯｸM-PRO" w:hint="eastAsia"/>
          <w:b/>
          <w:bCs/>
          <w:color w:val="2E74B5" w:themeColor="accent5" w:themeShade="BF"/>
          <w:sz w:val="48"/>
          <w:szCs w:val="48"/>
        </w:rPr>
        <w:t>日</w:t>
      </w:r>
      <w:r w:rsidR="00500C24" w:rsidRPr="001A0D60">
        <w:rPr>
          <w:rFonts w:ascii="HG丸ｺﾞｼｯｸM-PRO" w:eastAsia="HG丸ｺﾞｼｯｸM-PRO" w:hAnsi="HG丸ｺﾞｼｯｸM-PRO" w:hint="eastAsia"/>
          <w:b/>
          <w:bCs/>
          <w:color w:val="2E74B5" w:themeColor="accent5" w:themeShade="BF"/>
          <w:sz w:val="48"/>
          <w:szCs w:val="48"/>
        </w:rPr>
        <w:t>(木)</w:t>
      </w:r>
      <w:r w:rsidRPr="001A0D60">
        <w:rPr>
          <w:rFonts w:ascii="HG丸ｺﾞｼｯｸM-PRO" w:eastAsia="HG丸ｺﾞｼｯｸM-PRO" w:hAnsi="HG丸ｺﾞｼｯｸM-PRO" w:hint="eastAsia"/>
          <w:b/>
          <w:bCs/>
          <w:color w:val="2E74B5" w:themeColor="accent5" w:themeShade="BF"/>
          <w:sz w:val="48"/>
          <w:szCs w:val="48"/>
        </w:rPr>
        <w:t>から</w:t>
      </w:r>
    </w:p>
    <w:p w14:paraId="33CE6DDC" w14:textId="16ED79C5" w:rsidR="00F22D3C" w:rsidRPr="001A0D60" w:rsidRDefault="00F22D3C" w:rsidP="005F1192">
      <w:pPr>
        <w:ind w:firstLineChars="500" w:firstLine="2409"/>
        <w:rPr>
          <w:rFonts w:ascii="HG丸ｺﾞｼｯｸM-PRO" w:eastAsia="HG丸ｺﾞｼｯｸM-PRO" w:hAnsi="HG丸ｺﾞｼｯｸM-PRO"/>
          <w:b/>
          <w:bCs/>
          <w:color w:val="2E74B5" w:themeColor="accent5" w:themeShade="BF"/>
          <w:sz w:val="48"/>
          <w:szCs w:val="48"/>
        </w:rPr>
      </w:pPr>
      <w:r w:rsidRPr="001A0D60">
        <w:rPr>
          <w:rFonts w:ascii="HG丸ｺﾞｼｯｸM-PRO" w:eastAsia="HG丸ｺﾞｼｯｸM-PRO" w:hAnsi="HG丸ｺﾞｼｯｸM-PRO" w:hint="eastAsia"/>
          <w:b/>
          <w:bCs/>
          <w:color w:val="2E74B5" w:themeColor="accent5" w:themeShade="BF"/>
          <w:sz w:val="48"/>
          <w:szCs w:val="48"/>
        </w:rPr>
        <w:t>■船橋市在住の６５歳以上：</w:t>
      </w:r>
      <w:r w:rsidR="00F01196" w:rsidRPr="001A0D60">
        <w:rPr>
          <w:rFonts w:ascii="HG丸ｺﾞｼｯｸM-PRO" w:eastAsia="HG丸ｺﾞｼｯｸM-PRO" w:hAnsi="HG丸ｺﾞｼｯｸM-PRO" w:hint="eastAsia"/>
          <w:b/>
          <w:bCs/>
          <w:color w:val="2E74B5" w:themeColor="accent5" w:themeShade="BF"/>
          <w:sz w:val="48"/>
          <w:szCs w:val="48"/>
        </w:rPr>
        <w:t>１，０００</w:t>
      </w:r>
      <w:r w:rsidRPr="001A0D60">
        <w:rPr>
          <w:rFonts w:ascii="HG丸ｺﾞｼｯｸM-PRO" w:eastAsia="HG丸ｺﾞｼｯｸM-PRO" w:hAnsi="HG丸ｺﾞｼｯｸM-PRO" w:hint="eastAsia"/>
          <w:b/>
          <w:bCs/>
          <w:color w:val="2E74B5" w:themeColor="accent5" w:themeShade="BF"/>
          <w:sz w:val="48"/>
          <w:szCs w:val="48"/>
        </w:rPr>
        <w:t>円（税込</w:t>
      </w:r>
      <w:r w:rsidRPr="001A0D60">
        <w:rPr>
          <w:rFonts w:ascii="HG丸ｺﾞｼｯｸM-PRO" w:eastAsia="HG丸ｺﾞｼｯｸM-PRO" w:hAnsi="HG丸ｺﾞｼｯｸM-PRO"/>
          <w:b/>
          <w:bCs/>
          <w:color w:val="2E74B5" w:themeColor="accent5" w:themeShade="BF"/>
          <w:sz w:val="48"/>
          <w:szCs w:val="48"/>
        </w:rPr>
        <w:t>)</w:t>
      </w:r>
    </w:p>
    <w:p w14:paraId="64B49172" w14:textId="480193A2" w:rsidR="005F1192" w:rsidRPr="001A0D60" w:rsidRDefault="00F22D3C" w:rsidP="005F1192">
      <w:pPr>
        <w:ind w:firstLineChars="500" w:firstLine="2409"/>
        <w:rPr>
          <w:rFonts w:ascii="HG丸ｺﾞｼｯｸM-PRO" w:eastAsia="HG丸ｺﾞｼｯｸM-PRO" w:hAnsi="HG丸ｺﾞｼｯｸM-PRO"/>
          <w:b/>
          <w:bCs/>
          <w:color w:val="2E74B5" w:themeColor="accent5" w:themeShade="BF"/>
          <w:sz w:val="48"/>
          <w:szCs w:val="48"/>
        </w:rPr>
      </w:pPr>
      <w:r w:rsidRPr="001A0D60">
        <w:rPr>
          <w:rFonts w:ascii="HG丸ｺﾞｼｯｸM-PRO" w:eastAsia="HG丸ｺﾞｼｯｸM-PRO" w:hAnsi="HG丸ｺﾞｼｯｸM-PRO" w:hint="eastAsia"/>
          <w:b/>
          <w:bCs/>
          <w:color w:val="2E74B5" w:themeColor="accent5" w:themeShade="BF"/>
          <w:sz w:val="48"/>
          <w:szCs w:val="48"/>
        </w:rPr>
        <w:t>■一般：</w:t>
      </w:r>
      <w:r w:rsidR="00F01196" w:rsidRPr="001A0D60">
        <w:rPr>
          <w:rFonts w:ascii="HG丸ｺﾞｼｯｸM-PRO" w:eastAsia="HG丸ｺﾞｼｯｸM-PRO" w:hAnsi="HG丸ｺﾞｼｯｸM-PRO" w:hint="eastAsia"/>
          <w:b/>
          <w:bCs/>
          <w:color w:val="2E74B5" w:themeColor="accent5" w:themeShade="BF"/>
          <w:sz w:val="48"/>
          <w:szCs w:val="48"/>
        </w:rPr>
        <w:t>４，０００</w:t>
      </w:r>
      <w:r w:rsidRPr="001A0D60">
        <w:rPr>
          <w:rFonts w:ascii="HG丸ｺﾞｼｯｸM-PRO" w:eastAsia="HG丸ｺﾞｼｯｸM-PRO" w:hAnsi="HG丸ｺﾞｼｯｸM-PRO" w:hint="eastAsia"/>
          <w:b/>
          <w:bCs/>
          <w:color w:val="2E74B5" w:themeColor="accent5" w:themeShade="BF"/>
          <w:sz w:val="48"/>
          <w:szCs w:val="48"/>
        </w:rPr>
        <w:t>円</w:t>
      </w:r>
      <w:r w:rsidR="00544EB1" w:rsidRPr="001A0D60">
        <w:rPr>
          <w:rFonts w:ascii="HG丸ｺﾞｼｯｸM-PRO" w:eastAsia="HG丸ｺﾞｼｯｸM-PRO" w:hAnsi="HG丸ｺﾞｼｯｸM-PRO" w:hint="eastAsia"/>
          <w:b/>
          <w:bCs/>
          <w:color w:val="2E74B5" w:themeColor="accent5" w:themeShade="BF"/>
          <w:sz w:val="48"/>
          <w:szCs w:val="48"/>
        </w:rPr>
        <w:t>（税込</w:t>
      </w:r>
      <w:r w:rsidR="00544EB1" w:rsidRPr="001A0D60">
        <w:rPr>
          <w:rFonts w:ascii="HG丸ｺﾞｼｯｸM-PRO" w:eastAsia="HG丸ｺﾞｼｯｸM-PRO" w:hAnsi="HG丸ｺﾞｼｯｸM-PRO"/>
          <w:b/>
          <w:bCs/>
          <w:color w:val="2E74B5" w:themeColor="accent5" w:themeShade="BF"/>
          <w:sz w:val="48"/>
          <w:szCs w:val="48"/>
        </w:rPr>
        <w:t>)</w:t>
      </w:r>
    </w:p>
    <w:p w14:paraId="25F20169" w14:textId="76304C39" w:rsidR="001A0D60" w:rsidRDefault="0019538C" w:rsidP="005F1192">
      <w:pPr>
        <w:ind w:firstLineChars="500" w:firstLine="803"/>
        <w:rPr>
          <w:rFonts w:ascii="HGSｺﾞｼｯｸE" w:eastAsia="HGSｺﾞｼｯｸE" w:hAnsi="HGSｺﾞｼｯｸE"/>
          <w:b/>
          <w:bCs/>
          <w:color w:val="2E74B5" w:themeColor="accent5" w:themeShade="BF"/>
          <w:sz w:val="16"/>
          <w:szCs w:val="16"/>
        </w:rPr>
      </w:pPr>
      <w:r w:rsidRPr="001A0D60">
        <w:rPr>
          <w:rFonts w:ascii="HGSｺﾞｼｯｸE" w:eastAsia="HGSｺﾞｼｯｸE" w:hAnsi="HGSｺﾞｼｯｸE"/>
          <w:b/>
          <w:bCs/>
          <w:noProof/>
          <w:color w:val="2E74B5" w:themeColor="accent5" w:themeShade="BF"/>
          <w:sz w:val="16"/>
          <w:szCs w:val="16"/>
        </w:rPr>
        <mc:AlternateContent>
          <mc:Choice Requires="wps">
            <w:drawing>
              <wp:anchor distT="45720" distB="45720" distL="114300" distR="114300" simplePos="0" relativeHeight="251666432" behindDoc="0" locked="0" layoutInCell="1" allowOverlap="1" wp14:anchorId="60116AE8" wp14:editId="5D67039D">
                <wp:simplePos x="0" y="0"/>
                <wp:positionH relativeFrom="column">
                  <wp:posOffset>1188720</wp:posOffset>
                </wp:positionH>
                <wp:positionV relativeFrom="paragraph">
                  <wp:posOffset>76200</wp:posOffset>
                </wp:positionV>
                <wp:extent cx="7627620" cy="1404620"/>
                <wp:effectExtent l="0" t="0" r="11430" b="101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7620" cy="1404620"/>
                        </a:xfrm>
                        <a:prstGeom prst="rect">
                          <a:avLst/>
                        </a:prstGeom>
                        <a:solidFill>
                          <a:srgbClr val="FFFFFF"/>
                        </a:solidFill>
                        <a:ln w="12700">
                          <a:solidFill>
                            <a:srgbClr val="000000"/>
                          </a:solidFill>
                          <a:miter lim="800000"/>
                          <a:headEnd/>
                          <a:tailEnd/>
                        </a:ln>
                      </wps:spPr>
                      <wps:txbx>
                        <w:txbxContent>
                          <w:p w14:paraId="7DE96922" w14:textId="77777777" w:rsidR="001A0D60" w:rsidRPr="001A0D60" w:rsidRDefault="001A0D60" w:rsidP="001A0D60">
                            <w:pPr>
                              <w:rPr>
                                <w:rFonts w:ascii="HG丸ｺﾞｼｯｸM-PRO" w:eastAsia="HG丸ｺﾞｼｯｸM-PRO" w:hAnsi="HG丸ｺﾞｼｯｸM-PRO"/>
                              </w:rPr>
                            </w:pPr>
                            <w:r w:rsidRPr="001A0D60">
                              <w:rPr>
                                <w:rFonts w:ascii="HG丸ｺﾞｼｯｸM-PRO" w:eastAsia="HG丸ｺﾞｼｯｸM-PRO" w:hAnsi="HG丸ｺﾞｼｯｸM-PRO" w:hint="eastAsia"/>
                              </w:rPr>
                              <w:t>■</w:t>
                            </w:r>
                            <w:r w:rsidRPr="001A0D60">
                              <w:rPr>
                                <w:rFonts w:ascii="HG丸ｺﾞｼｯｸM-PRO" w:eastAsia="HG丸ｺﾞｼｯｸM-PRO" w:hAnsi="HG丸ｺﾞｼｯｸM-PRO"/>
                              </w:rPr>
                              <w:t xml:space="preserve"> 接種について</w:t>
                            </w:r>
                          </w:p>
                          <w:p w14:paraId="7E73409F" w14:textId="47B48881" w:rsidR="001A0D60" w:rsidRP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Pr="001A0D60">
                              <w:rPr>
                                <w:rFonts w:ascii="HG丸ｺﾞｼｯｸM-PRO" w:eastAsia="HG丸ｺﾞｼｯｸM-PRO" w:hAnsi="HG丸ｺﾞｼｯｸM-PRO" w:hint="eastAsia"/>
                              </w:rPr>
                              <w:t>予約は不要です</w:t>
                            </w:r>
                            <w:r>
                              <w:rPr>
                                <w:rFonts w:ascii="HG丸ｺﾞｼｯｸM-PRO" w:eastAsia="HG丸ｺﾞｼｯｸM-PRO" w:hAnsi="HG丸ｺﾞｼｯｸM-PRO" w:hint="eastAsia"/>
                              </w:rPr>
                              <w:t>。</w:t>
                            </w:r>
                          </w:p>
                          <w:p w14:paraId="00F699A7" w14:textId="5C45C67E" w:rsidR="001A0D60" w:rsidRPr="001A0D60" w:rsidRDefault="001A0D60" w:rsidP="001A0D60">
                            <w:pPr>
                              <w:rPr>
                                <w:rFonts w:ascii="HG丸ｺﾞｼｯｸM-PRO" w:eastAsia="HG丸ｺﾞｼｯｸM-PRO" w:hAnsi="HG丸ｺﾞｼｯｸM-PRO" w:hint="eastAsia"/>
                              </w:rPr>
                            </w:pPr>
                            <w:r>
                              <w:rPr>
                                <w:rFonts w:ascii="HG丸ｺﾞｼｯｸM-PRO" w:eastAsia="HG丸ｺﾞｼｯｸM-PRO" w:hAnsi="HG丸ｺﾞｼｯｸM-PRO" w:hint="eastAsia"/>
                              </w:rPr>
                              <w:t>・通常の診察と同様に受付順で接種しますので受付時間内にお越しください。</w:t>
                            </w:r>
                          </w:p>
                          <w:p w14:paraId="508DD992" w14:textId="556F238B" w:rsid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Pr="001A0D60">
                              <w:rPr>
                                <w:rFonts w:ascii="HG丸ｺﾞｼｯｸM-PRO" w:eastAsia="HG丸ｺﾞｼｯｸM-PRO" w:hAnsi="HG丸ｺﾞｼｯｸM-PRO"/>
                              </w:rPr>
                              <w:t>1日の接種人数には上限があります</w:t>
                            </w:r>
                            <w:r>
                              <w:rPr>
                                <w:rFonts w:ascii="HG丸ｺﾞｼｯｸM-PRO" w:eastAsia="HG丸ｺﾞｼｯｸM-PRO" w:hAnsi="HG丸ｺﾞｼｯｸM-PRO" w:hint="eastAsia"/>
                              </w:rPr>
                              <w:t>、</w:t>
                            </w:r>
                            <w:r w:rsidRPr="001A0D60">
                              <w:rPr>
                                <w:rFonts w:ascii="HG丸ｺﾞｼｯｸM-PRO" w:eastAsia="HG丸ｺﾞｼｯｸM-PRO" w:hAnsi="HG丸ｺﾞｼｯｸM-PRO" w:hint="eastAsia"/>
                              </w:rPr>
                              <w:t>当日の接種人数が上限に達した場合は、その日のワクチン接種を終了いたします</w:t>
                            </w:r>
                            <w:r>
                              <w:rPr>
                                <w:rFonts w:ascii="HG丸ｺﾞｼｯｸM-PRO" w:eastAsia="HG丸ｺﾞｼｯｸM-PRO" w:hAnsi="HG丸ｺﾞｼｯｸM-PRO" w:hint="eastAsia"/>
                              </w:rPr>
                              <w:t>。</w:t>
                            </w:r>
                          </w:p>
                          <w:p w14:paraId="386AF610" w14:textId="00BD0B5D" w:rsidR="001A0D60" w:rsidRP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0019538C" w:rsidRPr="00BB3D66">
                              <w:rPr>
                                <w:rFonts w:ascii="HG丸ｺﾞｼｯｸM-PRO" w:eastAsia="HG丸ｺﾞｼｯｸM-PRO" w:hAnsi="HG丸ｺﾞｼｯｸM-PRO" w:hint="eastAsia"/>
                                <w:b/>
                                <w:bCs/>
                                <w:color w:val="EE0000"/>
                              </w:rPr>
                              <w:t>接種までにお待たせする場合がございます。あらかじめご了承ください。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16AE8" id="_x0000_t202" coordsize="21600,21600" o:spt="202" path="m,l,21600r21600,l21600,xe">
                <v:stroke joinstyle="miter"/>
                <v:path gradientshapeok="t" o:connecttype="rect"/>
              </v:shapetype>
              <v:shape id="テキスト ボックス 2" o:spid="_x0000_s1026" type="#_x0000_t202" style="position:absolute;left:0;text-align:left;margin-left:93.6pt;margin-top:6pt;width:600.6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" strokeweight="1pt">
                <v:textbox style="mso-fit-shape-to-text:t">
                  <w:txbxContent>
                    <w:p w14:paraId="7DE96922" w14:textId="77777777" w:rsidR="001A0D60" w:rsidRPr="001A0D60" w:rsidRDefault="001A0D60" w:rsidP="001A0D60">
                      <w:pPr>
                        <w:rPr>
                          <w:rFonts w:ascii="HG丸ｺﾞｼｯｸM-PRO" w:eastAsia="HG丸ｺﾞｼｯｸM-PRO" w:hAnsi="HG丸ｺﾞｼｯｸM-PRO"/>
                        </w:rPr>
                      </w:pPr>
                      <w:r w:rsidRPr="001A0D60">
                        <w:rPr>
                          <w:rFonts w:ascii="HG丸ｺﾞｼｯｸM-PRO" w:eastAsia="HG丸ｺﾞｼｯｸM-PRO" w:hAnsi="HG丸ｺﾞｼｯｸM-PRO" w:hint="eastAsia"/>
                        </w:rPr>
                        <w:t>■</w:t>
                      </w:r>
                      <w:r w:rsidRPr="001A0D60">
                        <w:rPr>
                          <w:rFonts w:ascii="HG丸ｺﾞｼｯｸM-PRO" w:eastAsia="HG丸ｺﾞｼｯｸM-PRO" w:hAnsi="HG丸ｺﾞｼｯｸM-PRO"/>
                        </w:rPr>
                        <w:t xml:space="preserve"> 接種について</w:t>
                      </w:r>
                    </w:p>
                    <w:p w14:paraId="7E73409F" w14:textId="47B48881" w:rsidR="001A0D60" w:rsidRP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Pr="001A0D60">
                        <w:rPr>
                          <w:rFonts w:ascii="HG丸ｺﾞｼｯｸM-PRO" w:eastAsia="HG丸ｺﾞｼｯｸM-PRO" w:hAnsi="HG丸ｺﾞｼｯｸM-PRO" w:hint="eastAsia"/>
                        </w:rPr>
                        <w:t>予約は不要です</w:t>
                      </w:r>
                      <w:r>
                        <w:rPr>
                          <w:rFonts w:ascii="HG丸ｺﾞｼｯｸM-PRO" w:eastAsia="HG丸ｺﾞｼｯｸM-PRO" w:hAnsi="HG丸ｺﾞｼｯｸM-PRO" w:hint="eastAsia"/>
                        </w:rPr>
                        <w:t>。</w:t>
                      </w:r>
                    </w:p>
                    <w:p w14:paraId="00F699A7" w14:textId="5C45C67E" w:rsidR="001A0D60" w:rsidRPr="001A0D60" w:rsidRDefault="001A0D60" w:rsidP="001A0D60">
                      <w:pPr>
                        <w:rPr>
                          <w:rFonts w:ascii="HG丸ｺﾞｼｯｸM-PRO" w:eastAsia="HG丸ｺﾞｼｯｸM-PRO" w:hAnsi="HG丸ｺﾞｼｯｸM-PRO" w:hint="eastAsia"/>
                        </w:rPr>
                      </w:pPr>
                      <w:r>
                        <w:rPr>
                          <w:rFonts w:ascii="HG丸ｺﾞｼｯｸM-PRO" w:eastAsia="HG丸ｺﾞｼｯｸM-PRO" w:hAnsi="HG丸ｺﾞｼｯｸM-PRO" w:hint="eastAsia"/>
                        </w:rPr>
                        <w:t>・通常の診察と同様に受付順で接種しますので受付時間内にお越しください。</w:t>
                      </w:r>
                    </w:p>
                    <w:p w14:paraId="508DD992" w14:textId="556F238B" w:rsid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Pr="001A0D60">
                        <w:rPr>
                          <w:rFonts w:ascii="HG丸ｺﾞｼｯｸM-PRO" w:eastAsia="HG丸ｺﾞｼｯｸM-PRO" w:hAnsi="HG丸ｺﾞｼｯｸM-PRO"/>
                        </w:rPr>
                        <w:t>1日の接種人数には上限があります</w:t>
                      </w:r>
                      <w:r>
                        <w:rPr>
                          <w:rFonts w:ascii="HG丸ｺﾞｼｯｸM-PRO" w:eastAsia="HG丸ｺﾞｼｯｸM-PRO" w:hAnsi="HG丸ｺﾞｼｯｸM-PRO" w:hint="eastAsia"/>
                        </w:rPr>
                        <w:t>、</w:t>
                      </w:r>
                      <w:r w:rsidRPr="001A0D60">
                        <w:rPr>
                          <w:rFonts w:ascii="HG丸ｺﾞｼｯｸM-PRO" w:eastAsia="HG丸ｺﾞｼｯｸM-PRO" w:hAnsi="HG丸ｺﾞｼｯｸM-PRO" w:hint="eastAsia"/>
                        </w:rPr>
                        <w:t>当日の接種人数が上限に達した場合は、その日のワクチン接種を終了いたします</w:t>
                      </w:r>
                      <w:r>
                        <w:rPr>
                          <w:rFonts w:ascii="HG丸ｺﾞｼｯｸM-PRO" w:eastAsia="HG丸ｺﾞｼｯｸM-PRO" w:hAnsi="HG丸ｺﾞｼｯｸM-PRO" w:hint="eastAsia"/>
                        </w:rPr>
                        <w:t>。</w:t>
                      </w:r>
                    </w:p>
                    <w:p w14:paraId="386AF610" w14:textId="00BD0B5D" w:rsidR="001A0D60" w:rsidRPr="001A0D60" w:rsidRDefault="001A0D60" w:rsidP="001A0D60">
                      <w:pPr>
                        <w:rPr>
                          <w:rFonts w:ascii="HG丸ｺﾞｼｯｸM-PRO" w:eastAsia="HG丸ｺﾞｼｯｸM-PRO" w:hAnsi="HG丸ｺﾞｼｯｸM-PRO"/>
                        </w:rPr>
                      </w:pPr>
                      <w:r>
                        <w:rPr>
                          <w:rFonts w:ascii="HG丸ｺﾞｼｯｸM-PRO" w:eastAsia="HG丸ｺﾞｼｯｸM-PRO" w:hAnsi="HG丸ｺﾞｼｯｸM-PRO" w:hint="eastAsia"/>
                        </w:rPr>
                        <w:t>・</w:t>
                      </w:r>
                      <w:r w:rsidR="0019538C" w:rsidRPr="00BB3D66">
                        <w:rPr>
                          <w:rFonts w:ascii="HG丸ｺﾞｼｯｸM-PRO" w:eastAsia="HG丸ｺﾞｼｯｸM-PRO" w:hAnsi="HG丸ｺﾞｼｯｸM-PRO" w:hint="eastAsia"/>
                          <w:b/>
                          <w:bCs/>
                          <w:color w:val="EE0000"/>
                        </w:rPr>
                        <w:t>接種までにお待たせする場合がございます。あらかじめご了承ください。</w:t>
                      </w:r>
                    </w:p>
                  </w:txbxContent>
                </v:textbox>
                <w10:wrap type="square"/>
              </v:shape>
            </w:pict>
          </mc:Fallback>
        </mc:AlternateContent>
      </w:r>
    </w:p>
    <w:p w14:paraId="6CBA5986" w14:textId="21E20040" w:rsidR="00F948F9" w:rsidRPr="005F1192" w:rsidRDefault="00F948F9" w:rsidP="005F1192">
      <w:pPr>
        <w:ind w:firstLineChars="500" w:firstLine="1050"/>
        <w:rPr>
          <w:rFonts w:ascii="HGSｺﾞｼｯｸE" w:eastAsia="HGSｺﾞｼｯｸE" w:hAnsi="HGSｺﾞｼｯｸE"/>
          <w:b/>
          <w:bCs/>
          <w:color w:val="2E74B5" w:themeColor="accent5" w:themeShade="BF"/>
          <w:sz w:val="48"/>
          <w:szCs w:val="48"/>
        </w:rPr>
      </w:pPr>
      <w:r>
        <w:rPr>
          <w:rFonts w:hint="eastAsia"/>
        </w:rPr>
        <w:t xml:space="preserve">　　　　　　　　　　　　　　　　　　　　　　　　　　　　　　　　　　　　　　　　　　　　　　　　　　　</w:t>
      </w:r>
      <w:r w:rsidRPr="00F948F9">
        <w:rPr>
          <w:rFonts w:ascii="HGSｺﾞｼｯｸE" w:eastAsia="HGSｺﾞｼｯｸE" w:hAnsi="HGSｺﾞｼｯｸE" w:hint="eastAsia"/>
          <w:sz w:val="40"/>
          <w:szCs w:val="40"/>
        </w:rPr>
        <w:t xml:space="preserve"> </w:t>
      </w:r>
    </w:p>
    <w:p w14:paraId="70D2A152" w14:textId="426F403D" w:rsidR="00F22D3C" w:rsidRDefault="00F22D3C"/>
    <w:p w14:paraId="64D5854D" w14:textId="1650E662" w:rsidR="00F22D3C" w:rsidRDefault="0019538C">
      <w:r>
        <w:rPr>
          <w:noProof/>
        </w:rPr>
        <mc:AlternateContent>
          <mc:Choice Requires="wps">
            <w:drawing>
              <wp:anchor distT="45720" distB="45720" distL="114300" distR="114300" simplePos="0" relativeHeight="251660288" behindDoc="0" locked="0" layoutInCell="1" allowOverlap="1" wp14:anchorId="263300ED" wp14:editId="3EB6E2BB">
                <wp:simplePos x="0" y="0"/>
                <wp:positionH relativeFrom="column">
                  <wp:posOffset>5951220</wp:posOffset>
                </wp:positionH>
                <wp:positionV relativeFrom="paragraph">
                  <wp:posOffset>717550</wp:posOffset>
                </wp:positionV>
                <wp:extent cx="967740" cy="1013460"/>
                <wp:effectExtent l="0" t="0" r="3810" b="0"/>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1013460"/>
                        </a:xfrm>
                        <a:prstGeom prst="rect">
                          <a:avLst/>
                        </a:prstGeom>
                        <a:solidFill>
                          <a:srgbClr val="FFFFFF"/>
                        </a:solidFill>
                        <a:ln w="9525">
                          <a:noFill/>
                          <a:miter lim="800000"/>
                          <a:headEnd/>
                          <a:tailEnd/>
                        </a:ln>
                      </wps:spPr>
                      <wps:txbx>
                        <w:txbxContent>
                          <w:p w14:paraId="17D3101E" w14:textId="36363FD5" w:rsidR="00F948F9" w:rsidRDefault="00F948F9">
                            <w:r>
                              <w:rPr>
                                <w:rFonts w:ascii="HGSｺﾞｼｯｸE" w:eastAsia="HGSｺﾞｼｯｸE" w:hAnsi="HGSｺﾞｼｯｸE" w:hint="eastAsia"/>
                                <w:noProof/>
                                <w:sz w:val="40"/>
                                <w:szCs w:val="40"/>
                                <w:lang w:val="ja-JP"/>
                              </w:rPr>
                              <w:drawing>
                                <wp:inline distT="0" distB="0" distL="0" distR="0" wp14:anchorId="5A3BA3F2" wp14:editId="12E48A2F">
                                  <wp:extent cx="684117" cy="785954"/>
                                  <wp:effectExtent l="0" t="0" r="190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5">
                                            <a:extLst>
                                              <a:ext uri="{28A0092B-C50C-407E-A947-70E740481C1C}">
                                                <a14:useLocalDpi xmlns:a14="http://schemas.microsoft.com/office/drawing/2010/main" val="0"/>
                                              </a:ext>
                                            </a:extLst>
                                          </a:blip>
                                          <a:stretch>
                                            <a:fillRect/>
                                          </a:stretch>
                                        </pic:blipFill>
                                        <pic:spPr>
                                          <a:xfrm>
                                            <a:off x="0" y="0"/>
                                            <a:ext cx="684117" cy="78595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300ED" id="_x0000_s1027" type="#_x0000_t202" style="position:absolute;left:0;text-align:left;margin-left:468.6pt;margin-top:56.5pt;width:76.2pt;height:79.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" stroked="f">
                <v:textbox>
                  <w:txbxContent>
                    <w:p w14:paraId="17D3101E" w14:textId="36363FD5" w:rsidR="00F948F9" w:rsidRDefault="00F948F9">
                      <w:r>
                        <w:rPr>
                          <w:rFonts w:ascii="HGSｺﾞｼｯｸE" w:eastAsia="HGSｺﾞｼｯｸE" w:hAnsi="HGSｺﾞｼｯｸE" w:hint="eastAsia"/>
                          <w:noProof/>
                          <w:sz w:val="40"/>
                          <w:szCs w:val="40"/>
                          <w:lang w:val="ja-JP"/>
                        </w:rPr>
                        <w:drawing>
                          <wp:inline distT="0" distB="0" distL="0" distR="0" wp14:anchorId="5A3BA3F2" wp14:editId="12E48A2F">
                            <wp:extent cx="684117" cy="785954"/>
                            <wp:effectExtent l="0" t="0" r="1905"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5">
                                      <a:extLst>
                                        <a:ext uri="{28A0092B-C50C-407E-A947-70E740481C1C}">
                                          <a14:useLocalDpi xmlns:a14="http://schemas.microsoft.com/office/drawing/2010/main" val="0"/>
                                        </a:ext>
                                      </a:extLst>
                                    </a:blip>
                                    <a:stretch>
                                      <a:fillRect/>
                                    </a:stretch>
                                  </pic:blipFill>
                                  <pic:spPr>
                                    <a:xfrm>
                                      <a:off x="0" y="0"/>
                                      <a:ext cx="684117" cy="785954"/>
                                    </a:xfrm>
                                    <a:prstGeom prst="rect">
                                      <a:avLst/>
                                    </a:prstGeom>
                                  </pic:spPr>
                                </pic:pic>
                              </a:graphicData>
                            </a:graphic>
                          </wp:inline>
                        </w:drawing>
                      </w:r>
                    </w:p>
                  </w:txbxContent>
                </v:textbox>
                <w10:wrap type="square"/>
              </v:shape>
            </w:pict>
          </mc:Fallback>
        </mc:AlternateContent>
      </w:r>
      <w:r w:rsidR="001A0D60">
        <w:rPr>
          <w:rFonts w:hint="eastAsia"/>
          <w:noProof/>
          <w:lang w:val="ja-JP"/>
        </w:rPr>
        <mc:AlternateContent>
          <mc:Choice Requires="wpg">
            <w:drawing>
              <wp:anchor distT="0" distB="0" distL="114300" distR="114300" simplePos="0" relativeHeight="251663360" behindDoc="0" locked="0" layoutInCell="1" allowOverlap="1" wp14:anchorId="4958C8F2" wp14:editId="085B270E">
                <wp:simplePos x="0" y="0"/>
                <wp:positionH relativeFrom="column">
                  <wp:posOffset>6850380</wp:posOffset>
                </wp:positionH>
                <wp:positionV relativeFrom="paragraph">
                  <wp:posOffset>792480</wp:posOffset>
                </wp:positionV>
                <wp:extent cx="2545080" cy="769620"/>
                <wp:effectExtent l="0" t="0" r="7620" b="0"/>
                <wp:wrapSquare wrapText="bothSides"/>
                <wp:docPr id="1126465681" name="グループ化 5"/>
                <wp:cNvGraphicFramePr/>
                <a:graphic xmlns:a="http://schemas.openxmlformats.org/drawingml/2006/main">
                  <a:graphicData uri="http://schemas.microsoft.com/office/word/2010/wordprocessingGroup">
                    <wpg:wgp>
                      <wpg:cNvGrpSpPr/>
                      <wpg:grpSpPr>
                        <a:xfrm>
                          <a:off x="0" y="0"/>
                          <a:ext cx="2545080" cy="769620"/>
                          <a:chOff x="0" y="0"/>
                          <a:chExt cx="2545080" cy="769620"/>
                        </a:xfrm>
                      </wpg:grpSpPr>
                      <wps:wsp>
                        <wps:cNvPr id="1023017155" name="テキスト ボックス 2"/>
                        <wps:cNvSpPr txBox="1">
                          <a:spLocks noChangeArrowheads="1"/>
                        </wps:cNvSpPr>
                        <wps:spPr bwMode="auto">
                          <a:xfrm>
                            <a:off x="22860" y="320040"/>
                            <a:ext cx="2034540" cy="449580"/>
                          </a:xfrm>
                          <a:prstGeom prst="rect">
                            <a:avLst/>
                          </a:prstGeom>
                          <a:solidFill>
                            <a:srgbClr val="FFFFFF"/>
                          </a:solidFill>
                          <a:ln w="9525">
                            <a:noFill/>
                            <a:miter lim="800000"/>
                            <a:headEnd/>
                            <a:tailEnd/>
                          </a:ln>
                        </wps:spPr>
                        <wps:txbx>
                          <w:txbxContent>
                            <w:p w14:paraId="73B0DAFE" w14:textId="77777777" w:rsidR="00F948F9" w:rsidRPr="00E22D22" w:rsidRDefault="00F948F9" w:rsidP="00F948F9">
                              <w:pPr>
                                <w:rPr>
                                  <w:rFonts w:ascii="HGSｺﾞｼｯｸE" w:eastAsia="HGSｺﾞｼｯｸE" w:hAnsi="HGSｺﾞｼｯｸE"/>
                                  <w:sz w:val="32"/>
                                  <w:szCs w:val="32"/>
                                </w:rPr>
                              </w:pPr>
                              <w:r w:rsidRPr="00E22D22">
                                <w:rPr>
                                  <w:rFonts w:ascii="HGSｺﾞｼｯｸE" w:eastAsia="HGSｺﾞｼｯｸE" w:hAnsi="HGSｺﾞｼｯｸE" w:hint="eastAsia"/>
                                  <w:sz w:val="32"/>
                                  <w:szCs w:val="32"/>
                                </w:rPr>
                                <w:t>院長　小西　孝典</w:t>
                              </w:r>
                            </w:p>
                          </w:txbxContent>
                        </wps:txbx>
                        <wps:bodyPr rot="0" vert="horz" wrap="square" lIns="91440" tIns="45720" rIns="91440" bIns="45720" anchor="t" anchorCtr="0">
                          <a:noAutofit/>
                        </wps:bodyPr>
                      </wps:wsp>
                      <wps:wsp>
                        <wps:cNvPr id="1811257389" name="テキスト ボックス 2"/>
                        <wps:cNvSpPr txBox="1">
                          <a:spLocks noChangeArrowheads="1"/>
                        </wps:cNvSpPr>
                        <wps:spPr bwMode="auto">
                          <a:xfrm>
                            <a:off x="0" y="0"/>
                            <a:ext cx="2545080" cy="449580"/>
                          </a:xfrm>
                          <a:prstGeom prst="rect">
                            <a:avLst/>
                          </a:prstGeom>
                          <a:solidFill>
                            <a:srgbClr val="FFFFFF"/>
                          </a:solidFill>
                          <a:ln w="9525">
                            <a:noFill/>
                            <a:miter lim="800000"/>
                            <a:headEnd/>
                            <a:tailEnd/>
                          </a:ln>
                        </wps:spPr>
                        <wps:txbx>
                          <w:txbxContent>
                            <w:p w14:paraId="7FE27B39" w14:textId="6C1ED28C" w:rsidR="00F948F9" w:rsidRPr="00E22D22" w:rsidRDefault="00F948F9">
                              <w:pPr>
                                <w:rPr>
                                  <w:rFonts w:ascii="HGSｺﾞｼｯｸE" w:eastAsia="HGSｺﾞｼｯｸE" w:hAnsi="HGSｺﾞｼｯｸE"/>
                                  <w:sz w:val="32"/>
                                  <w:szCs w:val="32"/>
                                </w:rPr>
                              </w:pPr>
                              <w:r w:rsidRPr="00E22D22">
                                <w:rPr>
                                  <w:rFonts w:ascii="HGSｺﾞｼｯｸE" w:eastAsia="HGSｺﾞｼｯｸE" w:hAnsi="HGSｺﾞｼｯｸE" w:hint="eastAsia"/>
                                  <w:sz w:val="32"/>
                                  <w:szCs w:val="32"/>
                                </w:rPr>
                                <w:t>船橋夏見の杜クリニック</w:t>
                              </w:r>
                            </w:p>
                          </w:txbxContent>
                        </wps:txbx>
                        <wps:bodyPr rot="0" vert="horz" wrap="square" lIns="91440" tIns="45720" rIns="91440" bIns="45720" anchor="t" anchorCtr="0">
                          <a:noAutofit/>
                        </wps:bodyPr>
                      </wps:wsp>
                    </wpg:wgp>
                  </a:graphicData>
                </a:graphic>
              </wp:anchor>
            </w:drawing>
          </mc:Choice>
          <mc:Fallback>
            <w:pict>
              <v:group w14:anchorId="4958C8F2" id="グループ化 5" o:spid="_x0000_s1028" style="position:absolute;left:0;text-align:left;margin-left:539.4pt;margin-top:62.4pt;width:200.4pt;height:60.6pt;z-index:251663360" coordsize="25450,7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">
                <v:shape id="_x0000_s1029" type="#_x0000_t202" style="position:absolute;left:228;top:3200;width:20346;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" stroked="f">
                  <v:textbox>
                    <w:txbxContent>
                      <w:p w14:paraId="73B0DAFE" w14:textId="77777777" w:rsidR="00F948F9" w:rsidRPr="00E22D22" w:rsidRDefault="00F948F9" w:rsidP="00F948F9">
                        <w:pPr>
                          <w:rPr>
                            <w:rFonts w:ascii="HGSｺﾞｼｯｸE" w:eastAsia="HGSｺﾞｼｯｸE" w:hAnsi="HGSｺﾞｼｯｸE"/>
                            <w:sz w:val="32"/>
                            <w:szCs w:val="32"/>
                          </w:rPr>
                        </w:pPr>
                        <w:r w:rsidRPr="00E22D22">
                          <w:rPr>
                            <w:rFonts w:ascii="HGSｺﾞｼｯｸE" w:eastAsia="HGSｺﾞｼｯｸE" w:hAnsi="HGSｺﾞｼｯｸE" w:hint="eastAsia"/>
                            <w:sz w:val="32"/>
                            <w:szCs w:val="32"/>
                          </w:rPr>
                          <w:t>院長　小西　孝典</w:t>
                        </w:r>
                      </w:p>
                    </w:txbxContent>
                  </v:textbox>
                </v:shape>
                <v:shape id="_x0000_s1030" type="#_x0000_t202" style="position:absolute;width:25450;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" stroked="f">
                  <v:textbox>
                    <w:txbxContent>
                      <w:p w14:paraId="7FE27B39" w14:textId="6C1ED28C" w:rsidR="00F948F9" w:rsidRPr="00E22D22" w:rsidRDefault="00F948F9">
                        <w:pPr>
                          <w:rPr>
                            <w:rFonts w:ascii="HGSｺﾞｼｯｸE" w:eastAsia="HGSｺﾞｼｯｸE" w:hAnsi="HGSｺﾞｼｯｸE"/>
                            <w:sz w:val="32"/>
                            <w:szCs w:val="32"/>
                          </w:rPr>
                        </w:pPr>
                        <w:r w:rsidRPr="00E22D22">
                          <w:rPr>
                            <w:rFonts w:ascii="HGSｺﾞｼｯｸE" w:eastAsia="HGSｺﾞｼｯｸE" w:hAnsi="HGSｺﾞｼｯｸE" w:hint="eastAsia"/>
                            <w:sz w:val="32"/>
                            <w:szCs w:val="32"/>
                          </w:rPr>
                          <w:t>船橋夏見の杜クリニック</w:t>
                        </w:r>
                      </w:p>
                    </w:txbxContent>
                  </v:textbox>
                </v:shape>
                <w10:wrap type="square"/>
              </v:group>
            </w:pict>
          </mc:Fallback>
        </mc:AlternateContent>
      </w:r>
    </w:p>
    <w:sectPr w:rsidR="00F22D3C" w:rsidSect="00B556C2">
      <w:pgSz w:w="16838" w:h="11906" w:orient="landscape" w:code="9"/>
      <w:pgMar w:top="624" w:right="720" w:bottom="624"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SｺﾞｼｯｸE">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3C"/>
    <w:rsid w:val="00001B9B"/>
    <w:rsid w:val="0019538C"/>
    <w:rsid w:val="001A0D60"/>
    <w:rsid w:val="002245E4"/>
    <w:rsid w:val="002B1368"/>
    <w:rsid w:val="00375B46"/>
    <w:rsid w:val="00423D8C"/>
    <w:rsid w:val="004534E3"/>
    <w:rsid w:val="00500C24"/>
    <w:rsid w:val="00544587"/>
    <w:rsid w:val="00544EB1"/>
    <w:rsid w:val="0054577F"/>
    <w:rsid w:val="005F1192"/>
    <w:rsid w:val="00633530"/>
    <w:rsid w:val="006B42D0"/>
    <w:rsid w:val="00B556C2"/>
    <w:rsid w:val="00BB3D66"/>
    <w:rsid w:val="00C0712B"/>
    <w:rsid w:val="00D32D4A"/>
    <w:rsid w:val="00DE1E82"/>
    <w:rsid w:val="00DE1FDD"/>
    <w:rsid w:val="00E22D22"/>
    <w:rsid w:val="00F01196"/>
    <w:rsid w:val="00F22D3C"/>
    <w:rsid w:val="00F94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A4EF764"/>
  <w15:chartTrackingRefBased/>
  <w15:docId w15:val="{3EEC15FD-6CBE-4B38-92C1-9F8FCB73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BF69A-7457-4253-8893-7F74148EF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1594</TotalTime>
  <Pages>1</Pages>
  <Words>29</Words>
  <Characters>169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理恵</dc:creator>
  <cp:keywords/>
  <dc:description/>
  <cp:lastModifiedBy>理恵 小山</cp:lastModifiedBy>
  <cp:revision>6</cp:revision>
  <cp:lastPrinted>2026-09-24T07:33:00Z</cp:lastPrinted>
  <dcterms:created xsi:type="dcterms:W3CDTF">2026-09-11T03:39:00Z</dcterms:created>
  <dcterms:modified xsi:type="dcterms:W3CDTF">2026-09-24T07:33:00Z</dcterms:modified>
</cp:coreProperties>
</file>